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B365D"/>
          <w:sz w:val="48"/>
        </w:rPr>
        <w:t>JASON KUNSELMAN</w:t>
      </w:r>
    </w:p>
    <w:p>
      <w:pPr>
        <w:spacing w:after="360"/>
        <w:jc w:val="center"/>
      </w:pPr>
      <w:r>
        <w:rPr>
          <w:color w:val="5C768D"/>
          <w:sz w:val="20"/>
        </w:rPr>
        <w:t>Erie, PA 16510  |  814-602-3277  |  Jason@JasonKunselman.com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PROFESSIONAL SUMMARY</w:t>
      </w:r>
    </w:p>
    <w:p>
      <w:r>
        <w:t>IT Support &amp; Deskside Manager with over 20 years of proven leadership and technical excellence spanning enterprise corporate environments and the United States Air Force. Expert in orchestrating desktop support operations, optimizing ServiceNow/Remedy ticketing queues, and managing SLA delivery. Adept at leading cross-functional teams, mentoring technical personnel, and aligning IT infrastructure projects with organizational goals. Holds extensive certifications including CompTIA Security+, Network+, and multiple Microsoft credentials.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WORK HISTORY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IT SUPPORT SPECIALIST</w:t>
      </w:r>
      <w:r>
        <w:tab/>
        <w:tab/>
        <w:tab/>
      </w:r>
      <w:r>
        <w:rPr>
          <w:b/>
          <w:sz w:val="21"/>
        </w:rPr>
        <w:t>11/2024 to Current</w:t>
      </w:r>
    </w:p>
    <w:p>
      <w:pPr>
        <w:keepNext/>
        <w:spacing w:after="80"/>
      </w:pPr>
      <w:r>
        <w:rPr>
          <w:i/>
          <w:color w:val="5C768D"/>
        </w:rPr>
        <w:t>MKS2, Erie, PA (On assignment to U.S. Department of Veterans Affairs)</w:t>
      </w:r>
    </w:p>
    <w:p>
      <w:pPr>
        <w:pStyle w:val="ListBullet"/>
        <w:spacing w:after="50"/>
      </w:pPr>
      <w:r>
        <w:t>Handle the deployment, maintenance, and troubleshooting of computer systems and devices across a large VA campus, ensuring strict compliance with hardware and software standards.</w:t>
      </w:r>
    </w:p>
    <w:p>
      <w:pPr>
        <w:pStyle w:val="ListBullet"/>
        <w:spacing w:after="50"/>
      </w:pPr>
      <w:r>
        <w:t>Image and configure desktops, laptops, printers, and mobile devices, efficiently resolving Tier 2 user issues via ServiceNow.</w:t>
      </w:r>
    </w:p>
    <w:p>
      <w:pPr>
        <w:pStyle w:val="ListBullet"/>
        <w:spacing w:after="50"/>
      </w:pPr>
      <w:r>
        <w:t>Perform enterprise-wide software updates and deployment tracking utilizing Microsoft SCOM.</w:t>
      </w:r>
    </w:p>
    <w:p>
      <w:pPr>
        <w:pStyle w:val="ListBullet"/>
        <w:spacing w:after="50"/>
      </w:pPr>
      <w:r>
        <w:t>Manage account administration, system audits, and asset tracking while working independently or collaborating across cross-functional teams.</w:t>
      </w:r>
    </w:p>
    <w:p>
      <w:pPr>
        <w:pStyle w:val="ListBullet"/>
        <w:spacing w:after="50"/>
      </w:pPr>
      <w:r>
        <w:t>Execute physical hardware migrations, including cable management, hardware transport between campus buildings, and lifting equipment up to 50 pounds.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ASSOCIATE SERVICE DESK TECHNICIAN</w:t>
      </w:r>
      <w:r>
        <w:tab/>
        <w:tab/>
      </w:r>
      <w:r>
        <w:rPr>
          <w:b/>
          <w:sz w:val="21"/>
        </w:rPr>
        <w:t>10/2023 to 10/2024</w:t>
      </w:r>
    </w:p>
    <w:p>
      <w:pPr>
        <w:keepNext/>
        <w:spacing w:after="80"/>
      </w:pPr>
      <w:r>
        <w:rPr>
          <w:i/>
          <w:color w:val="5C768D"/>
        </w:rPr>
        <w:t>IronBow Technologies Inc., Erie, PA (On assignment to U.S. Department of Veterans Affairs)</w:t>
      </w:r>
    </w:p>
    <w:p>
      <w:pPr>
        <w:pStyle w:val="ListBullet"/>
        <w:spacing w:after="50"/>
      </w:pPr>
      <w:r>
        <w:t>Answered incoming customer calls for the Tier 1 Help Desk, maintaining high first-contact resolution metrics.</w:t>
      </w:r>
    </w:p>
    <w:p>
      <w:pPr>
        <w:pStyle w:val="ListBullet"/>
        <w:spacing w:after="50"/>
      </w:pPr>
      <w:r>
        <w:t>Created, updated, and closed documentation in the ServiceNow ticketing portal for every engagement in strict adherence to defined compliance requirements.</w:t>
      </w:r>
    </w:p>
    <w:p>
      <w:pPr>
        <w:pStyle w:val="ListBullet"/>
        <w:spacing w:after="50"/>
      </w:pPr>
      <w:r>
        <w:t>Utilized targeted troubleshooting and probing questions to diagnose issues, capturing granular technical details and actions performed.</w:t>
      </w:r>
    </w:p>
    <w:p>
      <w:pPr>
        <w:pStyle w:val="ListBullet"/>
        <w:spacing w:after="50"/>
      </w:pPr>
      <w:r>
        <w:t>Ensured total problem ownership, escalating complex technical bottlenecks through proper engineered channels.</w:t>
      </w:r>
    </w:p>
    <w:p>
      <w:pPr>
        <w:pStyle w:val="ListBullet"/>
        <w:spacing w:after="50"/>
      </w:pPr>
      <w:r>
        <w:t>Advised management of potential systemic risks impacting the broader user base or the operating environment.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ENGINEER, CYBER SECURITY AND RISK III (JR. PKI ENGINEER)</w:t>
      </w:r>
      <w:r>
        <w:tab/>
        <w:tab/>
      </w:r>
      <w:r>
        <w:rPr>
          <w:b/>
          <w:sz w:val="21"/>
        </w:rPr>
        <w:t>04/2023 to 08/2023</w:t>
      </w:r>
    </w:p>
    <w:p>
      <w:pPr>
        <w:keepNext/>
        <w:spacing w:after="80"/>
      </w:pPr>
      <w:r>
        <w:rPr>
          <w:i/>
          <w:color w:val="5C768D"/>
        </w:rPr>
        <w:t>Wabtec (Formerly GE Transportation), Erie, PA</w:t>
      </w:r>
    </w:p>
    <w:p>
      <w:pPr>
        <w:pStyle w:val="ListBullet"/>
        <w:spacing w:after="50"/>
      </w:pPr>
      <w:r>
        <w:t>Supported Public Key Infrastructure (PKI) certificate lifecycle management by overseeing Microsoft Windows Server 2016 Active Directory Certificate Services (AD CS) for private certificates.</w:t>
      </w:r>
    </w:p>
    <w:p>
      <w:pPr>
        <w:pStyle w:val="ListBullet"/>
        <w:spacing w:after="50"/>
      </w:pPr>
      <w:r>
        <w:t>Processed and vetted public certificate validation requests via DigiCert.</w:t>
      </w:r>
    </w:p>
    <w:p>
      <w:pPr>
        <w:pStyle w:val="ListBullet"/>
        <w:spacing w:after="50"/>
      </w:pPr>
      <w:r>
        <w:t>Maintained and updated internal technical documentation for corporate certificate selection and usage protocols.</w:t>
      </w:r>
    </w:p>
    <w:p>
      <w:pPr>
        <w:pStyle w:val="ListBullet"/>
        <w:spacing w:after="50"/>
      </w:pPr>
      <w:r>
        <w:t>Managed ServiceNow ticket workflows, providing detailed technical justifications for request approvals and rejections.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SERVICE DELIVERY ANALYST</w:t>
      </w:r>
      <w:r>
        <w:tab/>
        <w:tab/>
        <w:tab/>
      </w:r>
      <w:r>
        <w:rPr>
          <w:b/>
          <w:sz w:val="21"/>
        </w:rPr>
        <w:t>04/2021 to 04/2023</w:t>
      </w:r>
    </w:p>
    <w:p>
      <w:pPr>
        <w:keepNext/>
        <w:spacing w:after="80"/>
      </w:pPr>
      <w:r>
        <w:rPr>
          <w:i/>
          <w:color w:val="5C768D"/>
        </w:rPr>
        <w:t>Wabtec (Formerly GE Transportation), Erie, PA</w:t>
      </w:r>
    </w:p>
    <w:p>
      <w:pPr>
        <w:pStyle w:val="ListBullet"/>
        <w:spacing w:after="50"/>
      </w:pPr>
      <w:r>
        <w:t>Provided high-volume end-user support for software, hardware, and peripheral driver installations, resolving complex access restrictions with efficiency and clarity.</w:t>
      </w:r>
    </w:p>
    <w:p>
      <w:pPr>
        <w:pStyle w:val="ListBullet"/>
        <w:spacing w:after="50"/>
      </w:pPr>
      <w:r>
        <w:t>Managed user accounts, security groups, and distribution lists within Active Directory and Microsoft 365.</w:t>
      </w:r>
    </w:p>
    <w:p>
      <w:pPr>
        <w:pStyle w:val="ListBullet"/>
        <w:spacing w:after="50"/>
      </w:pPr>
      <w:r>
        <w:t>Facilitated secure access to enterprise applications and shared data resources while maintaining a strong, user-focused support approach.</w:t>
      </w:r>
    </w:p>
    <w:p>
      <w:pPr>
        <w:pStyle w:val="ListBullet"/>
        <w:spacing w:after="50"/>
      </w:pPr>
      <w:r>
        <w:t>Documented all technical activity comprehensively within ServiceNow to support knowledge-base expansion.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INFORMATION SYSTEMS TECH I</w:t>
      </w:r>
      <w:r>
        <w:tab/>
        <w:tab/>
      </w:r>
      <w:r>
        <w:rPr>
          <w:b/>
          <w:sz w:val="21"/>
        </w:rPr>
        <w:t>06/2019 to 04/2021</w:t>
      </w:r>
    </w:p>
    <w:p>
      <w:pPr>
        <w:keepNext/>
        <w:spacing w:after="80"/>
      </w:pPr>
      <w:r>
        <w:rPr>
          <w:i/>
          <w:color w:val="5C768D"/>
        </w:rPr>
        <w:t>Airborn Interconnect, Inc., Erie, PA</w:t>
      </w:r>
    </w:p>
    <w:p>
      <w:pPr>
        <w:pStyle w:val="ListBullet"/>
        <w:spacing w:after="50"/>
      </w:pPr>
      <w:r>
        <w:t>Led the deployment and management of IT infrastructure for a 30,000-square-foot manufacturing expansion, supporting both enterprise corporate systems and shop-floor hardware.</w:t>
      </w:r>
    </w:p>
    <w:p>
      <w:pPr>
        <w:pStyle w:val="ListBullet"/>
        <w:spacing w:after="50"/>
      </w:pPr>
      <w:r>
        <w:t>Installed and maintained PC hardware, operating systems, and peripheral equipment, including Microsoft Office environments and localized ERP clients.</w:t>
      </w:r>
    </w:p>
    <w:p>
      <w:pPr>
        <w:pStyle w:val="ListBullet"/>
        <w:spacing w:after="50"/>
      </w:pPr>
      <w:r>
        <w:t>Collaborated with senior infrastructure staff on complex network routing, telephony, and core equipment tasks.</w:t>
      </w:r>
    </w:p>
    <w:p>
      <w:pPr>
        <w:pStyle w:val="ListBullet"/>
        <w:spacing w:after="50"/>
      </w:pPr>
      <w:r>
        <w:t>Managed daily data integrity operations, including system backups, server health checks, and proactive hardware upgrade recommendations.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DESKSIDE SUPPORT ANALYST</w:t>
      </w:r>
      <w:r>
        <w:tab/>
        <w:tab/>
        <w:tab/>
      </w:r>
      <w:r>
        <w:rPr>
          <w:b/>
          <w:sz w:val="21"/>
        </w:rPr>
        <w:t>10/2015 to 06/2019</w:t>
      </w:r>
    </w:p>
    <w:p>
      <w:pPr>
        <w:keepNext/>
        <w:spacing w:after="80"/>
      </w:pPr>
      <w:r>
        <w:rPr>
          <w:i/>
          <w:color w:val="5C768D"/>
        </w:rPr>
        <w:t>CompuCom Inc., Erie, PA (On assignment to GE Transportation)</w:t>
      </w:r>
    </w:p>
    <w:p>
      <w:pPr>
        <w:pStyle w:val="ListBullet"/>
        <w:spacing w:after="50"/>
      </w:pPr>
      <w:r>
        <w:t>Delivered front-line IT support through a high-visibility walk-up service center, addressing hardware, software, and technical inquiries.</w:t>
      </w:r>
    </w:p>
    <w:p>
      <w:pPr>
        <w:pStyle w:val="ListBullet"/>
        <w:spacing w:after="50"/>
      </w:pPr>
      <w:r>
        <w:t>Assisted users with mobile device procurement, data migrations, and enrollment into MobileIron MDM platforms.</w:t>
      </w:r>
    </w:p>
    <w:p>
      <w:pPr>
        <w:pStyle w:val="ListBullet"/>
        <w:spacing w:after="50"/>
      </w:pPr>
      <w:r>
        <w:t>Administered user accounts within Active Directory, resolving identity and access management bottlenecks.</w:t>
      </w:r>
    </w:p>
    <w:p>
      <w:pPr>
        <w:pStyle w:val="ListBullet"/>
        <w:spacing w:after="50"/>
      </w:pPr>
      <w:r>
        <w:t>Maintained exceptional user satisfaction metrics by documenting all issues in ServiceNow with quick turnarounds.</w:t>
      </w:r>
    </w:p>
    <w:p>
      <w:pPr>
        <w:pStyle w:val="ListBullet"/>
        <w:spacing w:after="50"/>
      </w:pPr>
      <w:r>
        <w:t>Managed approximately 30 incoming calls, emails, and tickets per day from customers.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SUPPORT TECHNICIAN</w:t>
      </w:r>
      <w:r>
        <w:tab/>
        <w:tab/>
        <w:tab/>
      </w:r>
      <w:r>
        <w:rPr>
          <w:b/>
          <w:sz w:val="21"/>
        </w:rPr>
        <w:t>09/2009 to 09/2015</w:t>
      </w:r>
    </w:p>
    <w:p>
      <w:pPr>
        <w:keepNext/>
        <w:spacing w:after="80"/>
      </w:pPr>
      <w:r>
        <w:rPr>
          <w:i/>
          <w:color w:val="5C768D"/>
        </w:rPr>
        <w:t>Allstate SquareTrade (Formerly PlumChoice Inc.), Erie, PA</w:t>
      </w:r>
    </w:p>
    <w:p>
      <w:pPr>
        <w:pStyle w:val="ListBullet"/>
        <w:spacing w:after="50"/>
      </w:pPr>
      <w:r>
        <w:t>Provided comprehensive remote IT support for workstations and mobile platforms, specializing in malware removal, software deployments, and system optimization.</w:t>
      </w:r>
    </w:p>
    <w:p>
      <w:pPr>
        <w:pStyle w:val="ListBullet"/>
        <w:spacing w:after="50"/>
      </w:pPr>
      <w:r>
        <w:t>Guided clients through network periphery setup and automated online backup routines to enhance data security.</w:t>
      </w:r>
    </w:p>
    <w:p>
      <w:pPr>
        <w:pStyle w:val="ListBullet"/>
        <w:spacing w:after="50"/>
      </w:pPr>
      <w:r>
        <w:t>Collaborated with external broadband technicians to bridge modems, ensuring seamless compatibility with client routing hardware.</w:t>
      </w:r>
    </w:p>
    <w:p>
      <w:pPr>
        <w:pStyle w:val="ListBullet"/>
        <w:spacing w:after="50"/>
      </w:pPr>
      <w:r>
        <w:t>Implemented custom firewall rules, port forwarding, and secure remote access configurations to support point-of-sale (POS) monitoring environments.</w:t>
      </w:r>
    </w:p>
    <w:p>
      <w:pPr>
        <w:pStyle w:val="ListBullet"/>
        <w:spacing w:after="50"/>
      </w:pPr>
      <w:r>
        <w:t>Managed approximately 50 inbound calls from customers per day.</w:t>
      </w:r>
    </w:p>
    <w:p>
      <w:pPr>
        <w:keepNext/>
        <w:spacing w:before="120" w:after="20"/>
      </w:pPr>
      <w:r>
        <w:rPr>
          <w:b/>
          <w:color w:val="1B365D"/>
          <w:sz w:val="22"/>
        </w:rPr>
        <w:t>IT TECHNICIAN SUPERVISOR</w:t>
      </w:r>
      <w:r>
        <w:tab/>
        <w:tab/>
        <w:tab/>
      </w:r>
      <w:r>
        <w:rPr>
          <w:b/>
          <w:sz w:val="21"/>
        </w:rPr>
        <w:t>09/2008 to 10/2009</w:t>
      </w:r>
    </w:p>
    <w:p>
      <w:pPr>
        <w:keepNext/>
        <w:spacing w:after="80"/>
      </w:pPr>
      <w:r>
        <w:rPr>
          <w:i/>
          <w:color w:val="5C768D"/>
        </w:rPr>
        <w:t>Community Resources for Independence, Erie, PA</w:t>
      </w:r>
    </w:p>
    <w:p>
      <w:pPr>
        <w:pStyle w:val="ListBullet"/>
        <w:spacing w:after="50"/>
      </w:pPr>
      <w:r>
        <w:t>Supervised an agile team of technical support specialists across 10 distributed sites, improving SLA response times by optimizing Remedy dispatch paths and technical workflows.</w:t>
      </w:r>
    </w:p>
    <w:p>
      <w:pPr>
        <w:pStyle w:val="ListBullet"/>
        <w:spacing w:after="50"/>
      </w:pPr>
      <w:r>
        <w:t>Administered the corporate Remedy ticketing queue, optimizing dispatch paths and technical workflows.</w:t>
      </w:r>
    </w:p>
    <w:p>
      <w:pPr>
        <w:pStyle w:val="ListBullet"/>
        <w:spacing w:after="50"/>
      </w:pPr>
      <w:r>
        <w:t>Instructed engineering and support personnel on assembly configurations, core component upgrades, and hardware diagnostic methodologies.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MILITARY SERVICE</w:t>
      </w:r>
    </w:p>
    <w:p>
      <w:pPr>
        <w:keepNext/>
        <w:spacing w:before="80" w:after="40"/>
      </w:pPr>
      <w:r>
        <w:rPr>
          <w:b/>
          <w:color w:val="1B365D"/>
        </w:rPr>
        <w:t>NCO Staff Sergeant (E-5)  |  United States Air Force</w:t>
      </w:r>
      <w:r>
        <w:tab/>
        <w:tab/>
        <w:tab/>
        <w:t>1980 – 1992</w:t>
      </w:r>
    </w:p>
    <w:p>
      <w:pPr>
        <w:keepNext/>
        <w:spacing w:after="80"/>
      </w:pPr>
      <w:r>
        <w:rPr>
          <w:i/>
          <w:color w:val="5C768D"/>
        </w:rPr>
        <w:t>Honorable Discharge  |  Standard Base Supply System (SBSS) IT Infrastructure Center</w:t>
      </w:r>
    </w:p>
    <w:p>
      <w:pPr>
        <w:pStyle w:val="ListBullet"/>
        <w:spacing w:after="50"/>
      </w:pPr>
      <w:r>
        <w:t>Orchestrated core computer components across Univac 1050-II Real-Time Systems, Unisys 1100 mainframes, and PC workstations.</w:t>
      </w:r>
    </w:p>
    <w:p>
      <w:pPr>
        <w:pStyle w:val="ListBullet"/>
        <w:spacing w:after="50"/>
      </w:pPr>
      <w:r>
        <w:t>Coded 7 custom utility applications mandated for deployment to all HQ USAFE bases.</w:t>
      </w:r>
    </w:p>
    <w:p>
      <w:pPr>
        <w:pStyle w:val="ListBullet"/>
        <w:spacing w:after="50"/>
      </w:pPr>
      <w:r>
        <w:t>Designed a dBase III+ application prototype to convert 17 complex manual supply tracking ledgers into automated systems Air Force-wide.</w:t>
      </w:r>
    </w:p>
    <w:p>
      <w:pPr>
        <w:pStyle w:val="ListBullet"/>
        <w:spacing w:after="50"/>
      </w:pPr>
      <w:r>
        <w:t>Awarded the Air Force Commendation Medal with two Oak Leaf Clusters.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CERTIFICATIONS</w:t>
      </w:r>
    </w:p>
    <w:p>
      <w:pPr>
        <w:spacing w:after="60"/>
      </w:pPr>
      <w:r>
        <w:rPr>
          <w:b/>
        </w:rPr>
        <w:t xml:space="preserve">•  CompTIA: </w:t>
      </w:r>
      <w:r>
        <w:t>A+, Network+, Security+, Linux+, Server+</w:t>
      </w:r>
    </w:p>
    <w:p>
      <w:pPr>
        <w:spacing w:after="60"/>
      </w:pPr>
      <w:r>
        <w:rPr>
          <w:b/>
        </w:rPr>
        <w:t xml:space="preserve">•  Microsoft: </w:t>
      </w:r>
      <w:r>
        <w:t>Azure Fundamentals (AZ-900), Azure AI Fundamentals (AI-900), Azure Data Fundamentals (DP-900), Microsoft 365 Fundamentals (MS-900), Security, Compliance, and Identity Fundamentals (SC-900), Microsoft Certified Desktop Support Technician (MCDST), Microsoft Certified Professional (MCP)</w:t>
      </w:r>
    </w:p>
    <w:p>
      <w:pPr>
        <w:spacing w:after="60"/>
      </w:pPr>
      <w:r>
        <w:rPr>
          <w:b/>
        </w:rPr>
        <w:t xml:space="preserve">•  Hardware: </w:t>
      </w:r>
      <w:r>
        <w:t>Dell Certified Hardware Technician, Lenovo Certified Hardware Technician, HP Certified Hardware Technician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CLEARANCES</w:t>
      </w:r>
    </w:p>
    <w:p>
      <w:pPr>
        <w:spacing w:after="80"/>
      </w:pPr>
      <w:r>
        <w:rPr>
          <w:b/>
        </w:rPr>
        <w:t>•  Public Trust</w:t>
      </w:r>
    </w:p>
    <w:p>
      <w:pPr>
        <w:keepNext/>
        <w:spacing w:before="280" w:after="120"/>
        <w:pBdr>
          <w:bottom w:val="single" w:sz="12" w:space="4" w:color="1B365D"/>
        </w:pBdr>
      </w:pPr>
      <w:r>
        <w:rPr>
          <w:b/>
          <w:color w:val="1B365D"/>
          <w:sz w:val="26"/>
        </w:rPr>
        <w:t>SKILLS</w:t>
      </w:r>
    </w:p>
    <w:p>
      <w:pPr>
        <w:spacing w:after="240"/>
      </w:pPr>
      <w:r>
        <w:t>Windows Server | Windows Client | Linux | MacOS | Active Directory | ServiceNow | Remedy Queue Management | Microsoft SCOM | MobileIron MDM | DigiCert PKI | TCP/IP Networking | LAN/WAN Administration | SLA Management | Incident Management | Routing &amp; Port Forwarding | Wireless Integration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